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11605E" w:rsidRDefault="00705D48" w:rsidP="00705D48">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989BE1C" w14:textId="77777777" w:rsidR="00705D48" w:rsidRPr="0011605E" w:rsidRDefault="00705D48" w:rsidP="00705D48">
      <w:pPr>
        <w:pStyle w:val="ConsPlusTitle"/>
        <w:jc w:val="center"/>
        <w:rPr>
          <w:rFonts w:ascii="Times New Roman" w:hAnsi="Times New Roman" w:cs="Times New Roman"/>
          <w:b w:val="0"/>
          <w:sz w:val="28"/>
          <w:szCs w:val="28"/>
        </w:rPr>
      </w:pPr>
    </w:p>
    <w:p w14:paraId="71BCE32C" w14:textId="111242F0" w:rsidR="0011605E" w:rsidRPr="006D0D0C" w:rsidRDefault="009F5F86" w:rsidP="009F5F86">
      <w:pPr>
        <w:widowControl w:val="0"/>
        <w:autoSpaceDE w:val="0"/>
        <w:autoSpaceDN w:val="0"/>
        <w:adjustRightInd w:val="0"/>
        <w:jc w:val="center"/>
      </w:pPr>
      <w:r>
        <w:rPr>
          <w:rFonts w:ascii="Times New Roman" w:hAnsi="Times New Roman"/>
          <w:sz w:val="28"/>
          <w:szCs w:val="28"/>
        </w:rPr>
        <w:t xml:space="preserve">на </w:t>
      </w:r>
      <w:r w:rsidRPr="009F5F86">
        <w:rPr>
          <w:rFonts w:ascii="Times New Roman" w:hAnsi="Times New Roman"/>
          <w:sz w:val="28"/>
          <w:szCs w:val="28"/>
        </w:rPr>
        <w:t>оказание услуг по физической охране объектов</w:t>
      </w:r>
      <w:r>
        <w:rPr>
          <w:rFonts w:ascii="Times New Roman" w:hAnsi="Times New Roman"/>
          <w:sz w:val="28"/>
          <w:szCs w:val="28"/>
        </w:rPr>
        <w:t xml:space="preserve"> </w:t>
      </w:r>
      <w:proofErr w:type="spellStart"/>
      <w:r>
        <w:rPr>
          <w:rFonts w:ascii="Times New Roman" w:hAnsi="Times New Roman"/>
          <w:sz w:val="28"/>
          <w:szCs w:val="28"/>
        </w:rPr>
        <w:t>Балашихинского</w:t>
      </w:r>
      <w:proofErr w:type="spellEnd"/>
      <w:r>
        <w:rPr>
          <w:rFonts w:ascii="Times New Roman" w:hAnsi="Times New Roman"/>
          <w:sz w:val="28"/>
          <w:szCs w:val="28"/>
        </w:rPr>
        <w:t>,</w:t>
      </w:r>
      <w:r w:rsidRPr="009F5F86">
        <w:rPr>
          <w:rFonts w:ascii="Times New Roman" w:hAnsi="Times New Roman"/>
          <w:sz w:val="28"/>
          <w:szCs w:val="28"/>
        </w:rPr>
        <w:t xml:space="preserve"> Люберецкого, Красногорского и Химкинского почтамтов УФПС Московской области</w:t>
      </w: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16B5C0F7" w14:textId="41D13F2E" w:rsidR="00EF568D" w:rsidRDefault="00EA1FB1"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Московская область</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p>
    <w:p w14:paraId="291882D6" w14:textId="103CCECA" w:rsidR="007F2852" w:rsidRDefault="007F2852" w:rsidP="007F2852">
      <w:pPr>
        <w:pStyle w:val="ConsPlusTitle"/>
        <w:rPr>
          <w:rFonts w:ascii="Times New Roman" w:hAnsi="Times New Roman" w:cs="Times New Roman"/>
          <w:b w:val="0"/>
          <w:sz w:val="28"/>
          <w:szCs w:val="28"/>
        </w:rPr>
      </w:pPr>
    </w:p>
    <w:p w14:paraId="07D5CB31" w14:textId="77777777" w:rsidR="002C31DD" w:rsidRPr="000F5C4D" w:rsidRDefault="002C31DD"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lastRenderedPageBreak/>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946" w:type="dxa"/>
          </w:tcPr>
          <w:p w14:paraId="3C989732" w14:textId="486E392C" w:rsidR="00EF568D" w:rsidRPr="00C80787" w:rsidRDefault="00EF568D" w:rsidP="0011605E">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EA1FB1">
              <w:rPr>
                <w:rFonts w:ascii="Times New Roman" w:hAnsi="Times New Roman" w:cs="Times New Roman"/>
                <w:sz w:val="24"/>
                <w:szCs w:val="24"/>
              </w:rPr>
              <w:t>в лице УФПС Московской области</w:t>
            </w:r>
          </w:p>
        </w:tc>
      </w:tr>
      <w:tr w:rsidR="00EF568D" w:rsidRPr="00C80787" w14:paraId="41587479" w14:textId="77777777" w:rsidTr="00AE7BFE">
        <w:tc>
          <w:tcPr>
            <w:tcW w:w="567"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3600B069" w14:textId="7FAB0EE8" w:rsidR="00EF568D" w:rsidRPr="00C80787" w:rsidRDefault="009F5F86" w:rsidP="006334B4">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О</w:t>
            </w:r>
            <w:r w:rsidRPr="009F5F86">
              <w:rPr>
                <w:rFonts w:ascii="Times New Roman" w:eastAsia="Calibri" w:hAnsi="Times New Roman" w:cs="Times New Roman"/>
                <w:sz w:val="24"/>
                <w:szCs w:val="24"/>
                <w:lang w:eastAsia="en-US"/>
              </w:rPr>
              <w:t xml:space="preserve">казание услуг по физической охране объектов </w:t>
            </w:r>
            <w:proofErr w:type="spellStart"/>
            <w:r w:rsidRPr="009F5F86">
              <w:rPr>
                <w:rFonts w:ascii="Times New Roman" w:eastAsia="Calibri" w:hAnsi="Times New Roman" w:cs="Times New Roman"/>
                <w:sz w:val="24"/>
                <w:szCs w:val="24"/>
                <w:lang w:eastAsia="en-US"/>
              </w:rPr>
              <w:t>Балашихинского</w:t>
            </w:r>
            <w:proofErr w:type="spellEnd"/>
            <w:r w:rsidRPr="009F5F86">
              <w:rPr>
                <w:rFonts w:ascii="Times New Roman" w:eastAsia="Calibri" w:hAnsi="Times New Roman" w:cs="Times New Roman"/>
                <w:sz w:val="24"/>
                <w:szCs w:val="24"/>
                <w:lang w:eastAsia="en-US"/>
              </w:rPr>
              <w:t>, Люберецкого, Красногорского и Химкинского почтамтов УФПС Московской области</w:t>
            </w:r>
          </w:p>
        </w:tc>
      </w:tr>
      <w:tr w:rsidR="00EF568D" w:rsidRPr="00C80787" w14:paraId="68072CA0" w14:textId="77777777" w:rsidTr="00AE7BFE">
        <w:tc>
          <w:tcPr>
            <w:tcW w:w="567"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432FA989" w14:textId="77777777" w:rsidR="002C31DD" w:rsidRDefault="002C31DD" w:rsidP="002C31DD">
      <w:pPr>
        <w:pStyle w:val="ConsPlusNormal"/>
        <w:spacing w:before="240" w:after="120"/>
        <w:ind w:firstLine="0"/>
        <w:rPr>
          <w:rFonts w:ascii="Times New Roman" w:hAnsi="Times New Roman" w:cs="Times New Roman"/>
          <w:b/>
          <w:sz w:val="28"/>
          <w:szCs w:val="28"/>
        </w:rPr>
      </w:pPr>
    </w:p>
    <w:p w14:paraId="730612E4" w14:textId="77777777" w:rsidR="002C31DD" w:rsidRDefault="002C31DD" w:rsidP="002C31DD">
      <w:pPr>
        <w:pStyle w:val="ConsPlusNormal"/>
        <w:spacing w:before="240" w:after="120"/>
        <w:ind w:firstLine="0"/>
        <w:rPr>
          <w:rFonts w:ascii="Times New Roman" w:hAnsi="Times New Roman" w:cs="Times New Roman"/>
          <w:b/>
          <w:sz w:val="28"/>
          <w:szCs w:val="28"/>
        </w:rPr>
      </w:pPr>
    </w:p>
    <w:p w14:paraId="339291D0" w14:textId="77777777" w:rsidR="002C31DD" w:rsidRDefault="002C31DD" w:rsidP="002C31DD">
      <w:pPr>
        <w:pStyle w:val="ConsPlusNormal"/>
        <w:spacing w:before="240" w:after="120"/>
        <w:ind w:firstLine="0"/>
        <w:rPr>
          <w:rFonts w:ascii="Times New Roman" w:hAnsi="Times New Roman" w:cs="Times New Roman"/>
          <w:b/>
          <w:sz w:val="28"/>
          <w:szCs w:val="28"/>
        </w:rPr>
      </w:pPr>
    </w:p>
    <w:p w14:paraId="27B33075" w14:textId="4B0FADFD"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7EEDD4B0" w14:textId="087A51BF" w:rsidR="009F5F86" w:rsidRDefault="009F5F86" w:rsidP="009F5F86">
      <w:pPr>
        <w:pStyle w:val="ConsPlusNormal"/>
        <w:spacing w:before="240" w:after="120"/>
        <w:ind w:firstLine="0"/>
        <w:jc w:val="center"/>
        <w:rPr>
          <w:rFonts w:ascii="Times New Roman" w:hAnsi="Times New Roman" w:cs="Times New Roman"/>
          <w:sz w:val="28"/>
          <w:szCs w:val="28"/>
        </w:rPr>
      </w:pPr>
      <w:r>
        <w:rPr>
          <w:rFonts w:ascii="Times New Roman" w:hAnsi="Times New Roman" w:cs="Times New Roman"/>
          <w:sz w:val="28"/>
          <w:szCs w:val="28"/>
        </w:rPr>
        <w:t>О</w:t>
      </w:r>
      <w:r w:rsidRPr="009F5F86">
        <w:rPr>
          <w:rFonts w:ascii="Times New Roman" w:hAnsi="Times New Roman" w:cs="Times New Roman"/>
          <w:sz w:val="28"/>
          <w:szCs w:val="28"/>
        </w:rPr>
        <w:t xml:space="preserve">казание услуг по физической охране объектов </w:t>
      </w:r>
      <w:proofErr w:type="spellStart"/>
      <w:r w:rsidRPr="009F5F86">
        <w:rPr>
          <w:rFonts w:ascii="Times New Roman" w:hAnsi="Times New Roman" w:cs="Times New Roman"/>
          <w:sz w:val="28"/>
          <w:szCs w:val="28"/>
        </w:rPr>
        <w:t>Балашихинского</w:t>
      </w:r>
      <w:proofErr w:type="spellEnd"/>
      <w:r w:rsidRPr="009F5F86">
        <w:rPr>
          <w:rFonts w:ascii="Times New Roman" w:hAnsi="Times New Roman" w:cs="Times New Roman"/>
          <w:sz w:val="28"/>
          <w:szCs w:val="28"/>
        </w:rPr>
        <w:t>, Люберецкого, Красногорского и Химкинского почтамтов УФПС Московской области</w:t>
      </w:r>
    </w:p>
    <w:p w14:paraId="3A46D461" w14:textId="334AC270" w:rsidR="00EF568D" w:rsidRPr="007709BF" w:rsidRDefault="00EF568D" w:rsidP="009F5F86">
      <w:pPr>
        <w:pStyle w:val="ConsPlusNormal"/>
        <w:numPr>
          <w:ilvl w:val="0"/>
          <w:numId w:val="1"/>
        </w:numPr>
        <w:spacing w:before="240" w:after="120"/>
        <w:ind w:left="1843"/>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w:t>
      </w:r>
      <w:proofErr w:type="spellStart"/>
      <w:r w:rsidRPr="007709BF">
        <w:rPr>
          <w:rFonts w:ascii="Times New Roman" w:hAnsi="Times New Roman" w:cs="Times New Roman"/>
          <w:sz w:val="28"/>
          <w:szCs w:val="28"/>
        </w:rPr>
        <w:t>внутриобъектового</w:t>
      </w:r>
      <w:proofErr w:type="spellEnd"/>
      <w:r w:rsidRPr="007709BF">
        <w:rPr>
          <w:rFonts w:ascii="Times New Roman" w:hAnsi="Times New Roman" w:cs="Times New Roman"/>
          <w:sz w:val="28"/>
          <w:szCs w:val="28"/>
        </w:rPr>
        <w:t xml:space="preserve">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647811FF"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D24E8D">
        <w:rPr>
          <w:rFonts w:ascii="Times New Roman" w:hAnsi="Times New Roman" w:cs="Times New Roman"/>
          <w:sz w:val="28"/>
          <w:szCs w:val="28"/>
        </w:rPr>
        <w:t>12 (двенадцать</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D24E8D">
        <w:rPr>
          <w:rFonts w:ascii="Times New Roman" w:hAnsi="Times New Roman" w:cs="Times New Roman"/>
          <w:sz w:val="28"/>
          <w:szCs w:val="28"/>
        </w:rPr>
        <w:t>цев</w:t>
      </w:r>
      <w:r w:rsidR="00870DB1">
        <w:rPr>
          <w:rFonts w:ascii="Times New Roman" w:hAnsi="Times New Roman" w:cs="Times New Roman"/>
          <w:sz w:val="28"/>
          <w:szCs w:val="28"/>
        </w:rPr>
        <w:t xml:space="preserve">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w:t>
      </w:r>
      <w:proofErr w:type="spellStart"/>
      <w:r w:rsidRPr="00834FE7">
        <w:rPr>
          <w:rFonts w:ascii="Times New Roman" w:hAnsi="Times New Roman"/>
          <w:sz w:val="28"/>
          <w:szCs w:val="28"/>
        </w:rPr>
        <w:t>внутриобъектового</w:t>
      </w:r>
      <w:proofErr w:type="spellEnd"/>
      <w:r w:rsidRPr="00834FE7">
        <w:rPr>
          <w:rFonts w:ascii="Times New Roman" w:hAnsi="Times New Roman"/>
          <w:sz w:val="28"/>
          <w:szCs w:val="28"/>
        </w:rPr>
        <w:t xml:space="preserve">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 xml:space="preserve">бъекта соблюдения </w:t>
      </w:r>
      <w:proofErr w:type="spellStart"/>
      <w:r w:rsidRPr="00FE28BF">
        <w:rPr>
          <w:rFonts w:ascii="Times New Roman" w:hAnsi="Times New Roman"/>
          <w:sz w:val="28"/>
          <w:szCs w:val="28"/>
        </w:rPr>
        <w:t>внутриобъектового</w:t>
      </w:r>
      <w:proofErr w:type="spellEnd"/>
      <w:r w:rsidRPr="00FE28BF">
        <w:rPr>
          <w:rFonts w:ascii="Times New Roman" w:hAnsi="Times New Roman"/>
          <w:sz w:val="28"/>
          <w:szCs w:val="28"/>
        </w:rPr>
        <w:t xml:space="preserve">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w:t>
      </w:r>
      <w:proofErr w:type="spellStart"/>
      <w:r w:rsidRPr="00C80787">
        <w:rPr>
          <w:rFonts w:ascii="Times New Roman" w:hAnsi="Times New Roman"/>
          <w:sz w:val="28"/>
          <w:szCs w:val="28"/>
        </w:rPr>
        <w:t>внутриобъектового</w:t>
      </w:r>
      <w:proofErr w:type="spellEnd"/>
      <w:r w:rsidRPr="00C80787">
        <w:rPr>
          <w:rFonts w:ascii="Times New Roman" w:hAnsi="Times New Roman"/>
          <w:sz w:val="28"/>
          <w:szCs w:val="28"/>
        </w:rPr>
        <w:t xml:space="preserve">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proofErr w:type="spellStart"/>
      <w:r w:rsidRPr="00C80787">
        <w:rPr>
          <w:rFonts w:ascii="Times New Roman" w:hAnsi="Times New Roman" w:cs="Times New Roman"/>
          <w:sz w:val="28"/>
          <w:szCs w:val="28"/>
        </w:rPr>
        <w:t>внутриобъектового</w:t>
      </w:r>
      <w:proofErr w:type="spellEnd"/>
      <w:r w:rsidRPr="00C80787">
        <w:rPr>
          <w:rFonts w:ascii="Times New Roman" w:hAnsi="Times New Roman" w:cs="Times New Roman"/>
          <w:sz w:val="28"/>
          <w:szCs w:val="28"/>
        </w:rPr>
        <w:t xml:space="preserve">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w:t>
      </w:r>
      <w:proofErr w:type="spellStart"/>
      <w:r w:rsidRPr="00743913">
        <w:rPr>
          <w:rFonts w:ascii="Times New Roman" w:hAnsi="Times New Roman"/>
          <w:sz w:val="28"/>
          <w:szCs w:val="28"/>
        </w:rPr>
        <w:t>внутриобъектовом</w:t>
      </w:r>
      <w:proofErr w:type="spellEnd"/>
      <w:r w:rsidRPr="00743913">
        <w:rPr>
          <w:rFonts w:ascii="Times New Roman" w:hAnsi="Times New Roman"/>
          <w:sz w:val="28"/>
          <w:szCs w:val="28"/>
        </w:rPr>
        <w:t xml:space="preserve">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риказ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w:t>
      </w:r>
      <w:proofErr w:type="spellStart"/>
      <w:r w:rsidRPr="009C438F">
        <w:rPr>
          <w:rFonts w:ascii="Times New Roman" w:hAnsi="Times New Roman"/>
          <w:sz w:val="28"/>
          <w:szCs w:val="28"/>
        </w:rPr>
        <w:t>Росгвардии</w:t>
      </w:r>
      <w:proofErr w:type="spellEnd"/>
      <w:r w:rsidRPr="009C438F">
        <w:rPr>
          <w:rFonts w:ascii="Times New Roman" w:hAnsi="Times New Roman"/>
          <w:sz w:val="28"/>
          <w:szCs w:val="28"/>
        </w:rPr>
        <w:t xml:space="preserve">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 xml:space="preserve">инструкция об организации пропускного и </w:t>
      </w:r>
      <w:proofErr w:type="spellStart"/>
      <w:r w:rsidRPr="00913D51">
        <w:rPr>
          <w:rFonts w:ascii="Times New Roman" w:hAnsi="Times New Roman"/>
          <w:sz w:val="28"/>
          <w:szCs w:val="28"/>
        </w:rPr>
        <w:t>внутриобъектового</w:t>
      </w:r>
      <w:proofErr w:type="spellEnd"/>
      <w:r w:rsidRPr="00913D51">
        <w:rPr>
          <w:rFonts w:ascii="Times New Roman" w:hAnsi="Times New Roman"/>
          <w:sz w:val="28"/>
          <w:szCs w:val="28"/>
        </w:rPr>
        <w:t xml:space="preserve">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31D870D1"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576CCA61" w14:textId="039CDDE2"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33F8D722" w14:textId="77777777"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412BB701"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sidR="00A30021">
        <w:rPr>
          <w:rFonts w:ascii="Times New Roman" w:hAnsi="Times New Roman"/>
          <w:sz w:val="28"/>
          <w:szCs w:val="28"/>
        </w:rPr>
        <w:t xml:space="preserve"> рабочих</w:t>
      </w:r>
      <w:r w:rsidR="00A11775" w:rsidRPr="00A11775">
        <w:rPr>
          <w:rFonts w:ascii="Times New Roman" w:hAnsi="Times New Roman"/>
          <w:sz w:val="28"/>
          <w:szCs w:val="28"/>
        </w:rPr>
        <w:t xml:space="preserve"> </w:t>
      </w:r>
      <w:r w:rsidRPr="00A11775">
        <w:rPr>
          <w:rFonts w:ascii="Times New Roman" w:hAnsi="Times New Roman"/>
          <w:sz w:val="28"/>
          <w:szCs w:val="28"/>
        </w:rPr>
        <w:t>дней</w:t>
      </w:r>
      <w:r w:rsidRPr="000A605E">
        <w:rPr>
          <w:rFonts w:ascii="Times New Roman" w:hAnsi="Times New Roman"/>
          <w:sz w:val="28"/>
          <w:szCs w:val="28"/>
        </w:rPr>
        <w:t xml:space="preserve"> с даты заключения договора по электронной</w:t>
      </w:r>
      <w:r w:rsidR="006D4106">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sidR="006D4106">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p>
    <w:p w14:paraId="4D5C6EE5" w14:textId="7A01262B"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w:t>
      </w:r>
      <w:r w:rsidR="00A30021">
        <w:rPr>
          <w:rFonts w:ascii="Times New Roman" w:hAnsi="Times New Roman"/>
          <w:sz w:val="28"/>
          <w:szCs w:val="28"/>
        </w:rPr>
        <w:t xml:space="preserve"> рабочего</w:t>
      </w:r>
      <w:r>
        <w:rPr>
          <w:rFonts w:ascii="Times New Roman" w:hAnsi="Times New Roman"/>
          <w:sz w:val="28"/>
          <w:szCs w:val="28"/>
        </w:rPr>
        <w:t xml:space="preserve">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3C8F7E38"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w:t>
      </w:r>
      <w:r w:rsidR="00A30021">
        <w:rPr>
          <w:rFonts w:ascii="Times New Roman" w:hAnsi="Times New Roman"/>
          <w:sz w:val="28"/>
          <w:szCs w:val="28"/>
        </w:rPr>
        <w:t xml:space="preserve"> рабочего</w:t>
      </w:r>
      <w:r>
        <w:rPr>
          <w:rFonts w:ascii="Times New Roman" w:hAnsi="Times New Roman"/>
          <w:sz w:val="28"/>
          <w:szCs w:val="28"/>
        </w:rPr>
        <w:t xml:space="preserve">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33F8483B"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w:t>
      </w:r>
      <w:r w:rsidR="00534C7C" w:rsidRPr="00534C7C">
        <w:rPr>
          <w:rFonts w:ascii="Times New Roman" w:hAnsi="Times New Roman"/>
          <w:sz w:val="28"/>
          <w:szCs w:val="28"/>
        </w:rPr>
        <w:t xml:space="preserve"> </w:t>
      </w:r>
      <w:r w:rsidRPr="00534C7C">
        <w:rPr>
          <w:rFonts w:ascii="Times New Roman" w:hAnsi="Times New Roman"/>
          <w:sz w:val="28"/>
          <w:szCs w:val="28"/>
        </w:rPr>
        <w:t>7</w:t>
      </w:r>
      <w:r w:rsidR="00A30021">
        <w:rPr>
          <w:rFonts w:ascii="Times New Roman" w:hAnsi="Times New Roman"/>
          <w:sz w:val="28"/>
          <w:szCs w:val="28"/>
        </w:rPr>
        <w:t xml:space="preserve"> календарных</w:t>
      </w:r>
      <w:r w:rsidR="00534C7C" w:rsidRPr="00534C7C">
        <w:rPr>
          <w:rFonts w:ascii="Times New Roman" w:hAnsi="Times New Roman"/>
          <w:sz w:val="28"/>
          <w:szCs w:val="28"/>
        </w:rPr>
        <w:t xml:space="preserve"> </w:t>
      </w:r>
      <w:bookmarkStart w:id="0" w:name="_GoBack"/>
      <w:bookmarkEnd w:id="0"/>
      <w:r w:rsidRPr="00534C7C">
        <w:rPr>
          <w:rFonts w:ascii="Times New Roman" w:hAnsi="Times New Roman"/>
          <w:sz w:val="28"/>
          <w:szCs w:val="28"/>
        </w:rPr>
        <w:t>дней</w:t>
      </w:r>
      <w:r w:rsidR="00534C7C" w:rsidRPr="00534C7C">
        <w:rPr>
          <w:rFonts w:ascii="Times New Roman" w:hAnsi="Times New Roman"/>
          <w:sz w:val="28"/>
          <w:szCs w:val="28"/>
        </w:rPr>
        <w:t xml:space="preserve"> </w:t>
      </w:r>
      <w:r w:rsidRPr="00534C7C">
        <w:rPr>
          <w:rFonts w:ascii="Times New Roman" w:hAnsi="Times New Roman"/>
          <w:sz w:val="28"/>
          <w:szCs w:val="28"/>
        </w:rPr>
        <w:t>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F9630B">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F9630B">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 xml:space="preserve">ручным </w:t>
      </w:r>
      <w:proofErr w:type="spellStart"/>
      <w:r w:rsidRPr="003C7802">
        <w:rPr>
          <w:rFonts w:ascii="Times New Roman" w:hAnsi="Times New Roman"/>
          <w:sz w:val="28"/>
          <w:szCs w:val="28"/>
        </w:rPr>
        <w:t>металлодетектором</w:t>
      </w:r>
      <w:proofErr w:type="spellEnd"/>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0F5C4D">
        <w:rPr>
          <w:rFonts w:ascii="Times New Roman" w:hAnsi="Times New Roman"/>
          <w:sz w:val="28"/>
          <w:szCs w:val="28"/>
        </w:rPr>
        <w:t>металлодетектором</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 xml:space="preserve">бъекте в соответствии с требованиями приказа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или </w:t>
      </w:r>
      <w:proofErr w:type="spellStart"/>
      <w:r w:rsidRPr="000F5C4D">
        <w:rPr>
          <w:rFonts w:ascii="Times New Roman" w:hAnsi="Times New Roman"/>
          <w:sz w:val="28"/>
          <w:szCs w:val="28"/>
        </w:rPr>
        <w:t>непредоставление</w:t>
      </w:r>
      <w:proofErr w:type="spellEnd"/>
      <w:r w:rsidRPr="000F5C4D">
        <w:rPr>
          <w:rFonts w:ascii="Times New Roman" w:hAnsi="Times New Roman"/>
          <w:sz w:val="28"/>
          <w:szCs w:val="28"/>
        </w:rPr>
        <w:t xml:space="preserve">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proofErr w:type="spellStart"/>
      <w:r w:rsidRPr="000F5C4D">
        <w:rPr>
          <w:rFonts w:ascii="Times New Roman" w:hAnsi="Times New Roman"/>
          <w:sz w:val="28"/>
          <w:szCs w:val="28"/>
        </w:rPr>
        <w:t>непроведение</w:t>
      </w:r>
      <w:proofErr w:type="spellEnd"/>
      <w:r w:rsidRPr="000F5C4D">
        <w:rPr>
          <w:rFonts w:ascii="Times New Roman" w:hAnsi="Times New Roman"/>
          <w:sz w:val="28"/>
          <w:szCs w:val="28"/>
        </w:rPr>
        <w:t xml:space="preserve">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proofErr w:type="spellStart"/>
      <w:r w:rsidRPr="00C6626D">
        <w:rPr>
          <w:rFonts w:ascii="Times New Roman" w:hAnsi="Times New Roman"/>
          <w:spacing w:val="-6"/>
          <w:sz w:val="28"/>
          <w:szCs w:val="28"/>
        </w:rPr>
        <w:t>внутриобъектовый</w:t>
      </w:r>
      <w:proofErr w:type="spellEnd"/>
      <w:r w:rsidRPr="00C6626D">
        <w:rPr>
          <w:rFonts w:ascii="Times New Roman" w:hAnsi="Times New Roman"/>
          <w:spacing w:val="-6"/>
          <w:sz w:val="28"/>
          <w:szCs w:val="28"/>
        </w:rPr>
        <w:t xml:space="preserve">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w:t>
      </w:r>
      <w:proofErr w:type="spellStart"/>
      <w:r w:rsidRPr="004F6E99">
        <w:rPr>
          <w:rFonts w:ascii="Times New Roman" w:eastAsia="Times New Roman" w:hAnsi="Times New Roman"/>
          <w:sz w:val="28"/>
          <w:szCs w:val="28"/>
        </w:rPr>
        <w:t>внутриобъектового</w:t>
      </w:r>
      <w:proofErr w:type="spellEnd"/>
      <w:r w:rsidRPr="004F6E99">
        <w:rPr>
          <w:rFonts w:ascii="Times New Roman" w:eastAsia="Times New Roman" w:hAnsi="Times New Roman"/>
          <w:sz w:val="28"/>
          <w:szCs w:val="28"/>
        </w:rPr>
        <w:t xml:space="preserve">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4ADE817D" w:rsidR="00EF568D" w:rsidRPr="00E010D7" w:rsidRDefault="00695B9A"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14-15</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695B9A">
          <w:headerReference w:type="default" r:id="rId8"/>
          <w:headerReference w:type="first" r:id="rId9"/>
          <w:pgSz w:w="11906" w:h="16838"/>
          <w:pgMar w:top="1134" w:right="851" w:bottom="1134" w:left="1701" w:header="709" w:footer="624" w:gutter="0"/>
          <w:pgNumType w:start="1"/>
          <w:cols w:space="708"/>
          <w:titlePg/>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0"/>
        <w:gridCol w:w="2123"/>
        <w:gridCol w:w="1874"/>
        <w:gridCol w:w="1985"/>
        <w:gridCol w:w="1842"/>
        <w:gridCol w:w="1418"/>
      </w:tblGrid>
      <w:tr w:rsidR="00EA1FB1" w:rsidRPr="00FB0AE1" w14:paraId="2936505A" w14:textId="77777777" w:rsidTr="0068531A">
        <w:trPr>
          <w:trHeight w:val="865"/>
        </w:trPr>
        <w:tc>
          <w:tcPr>
            <w:tcW w:w="540" w:type="dxa"/>
          </w:tcPr>
          <w:p w14:paraId="0AD33CD5" w14:textId="436ECDA5" w:rsidR="00EA1FB1" w:rsidRPr="00EA1FB1" w:rsidRDefault="009F5F86"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c>
          <w:tcPr>
            <w:tcW w:w="2123" w:type="dxa"/>
            <w:vAlign w:val="center"/>
          </w:tcPr>
          <w:p w14:paraId="64D16349" w14:textId="15C61B3F"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УКД Мытищи</w:t>
            </w:r>
          </w:p>
        </w:tc>
        <w:tc>
          <w:tcPr>
            <w:tcW w:w="1874" w:type="dxa"/>
            <w:vAlign w:val="center"/>
          </w:tcPr>
          <w:p w14:paraId="4FDAD24B" w14:textId="18BB40AB" w:rsidR="00EA1FB1" w:rsidRPr="00EA1FB1" w:rsidRDefault="003A5E72" w:rsidP="00EA1FB1">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141001, Московская область, г. Мытищи, ул. 1-я Вокзальная, д. 2А</w:t>
            </w:r>
          </w:p>
        </w:tc>
        <w:tc>
          <w:tcPr>
            <w:tcW w:w="1985" w:type="dxa"/>
          </w:tcPr>
          <w:p w14:paraId="18C25ADE" w14:textId="472DB377"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7324C565" w14:textId="33E4981F"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64B5B038" w14:textId="69A6F5B3"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2,0</w:t>
            </w:r>
          </w:p>
        </w:tc>
      </w:tr>
      <w:tr w:rsidR="003A5E72" w:rsidRPr="00FB0AE1" w14:paraId="2FAB8ECC" w14:textId="77777777" w:rsidTr="0068531A">
        <w:trPr>
          <w:trHeight w:val="865"/>
        </w:trPr>
        <w:tc>
          <w:tcPr>
            <w:tcW w:w="540" w:type="dxa"/>
          </w:tcPr>
          <w:p w14:paraId="6E1EE0B7" w14:textId="68A12E18"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p>
        </w:tc>
        <w:tc>
          <w:tcPr>
            <w:tcW w:w="2123" w:type="dxa"/>
            <w:vAlign w:val="center"/>
          </w:tcPr>
          <w:p w14:paraId="319FC125" w14:textId="096A72AC" w:rsidR="003A5E72" w:rsidRPr="00EA1FB1"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Воскресенский почтамт</w:t>
            </w:r>
          </w:p>
        </w:tc>
        <w:tc>
          <w:tcPr>
            <w:tcW w:w="1874" w:type="dxa"/>
            <w:vAlign w:val="center"/>
          </w:tcPr>
          <w:p w14:paraId="58C17B3C" w14:textId="79914A73" w:rsidR="003A5E72" w:rsidRPr="00EA1FB1"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140200, Московская область, г. Воскресенск, ул. Октябрьская,11</w:t>
            </w:r>
          </w:p>
        </w:tc>
        <w:tc>
          <w:tcPr>
            <w:tcW w:w="1985" w:type="dxa"/>
          </w:tcPr>
          <w:p w14:paraId="11A1A1FD" w14:textId="3F4AC475"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00D01DB0" w14:textId="21B07AE3" w:rsidR="003A5E72" w:rsidRPr="00C8078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4B0F93F2" w14:textId="58F07F5F"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57614BC4" w14:textId="77777777" w:rsidTr="0068531A">
        <w:trPr>
          <w:trHeight w:val="865"/>
        </w:trPr>
        <w:tc>
          <w:tcPr>
            <w:tcW w:w="540" w:type="dxa"/>
          </w:tcPr>
          <w:p w14:paraId="6391EBEB" w14:textId="6DF24952"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p>
        </w:tc>
        <w:tc>
          <w:tcPr>
            <w:tcW w:w="2123" w:type="dxa"/>
            <w:vAlign w:val="center"/>
          </w:tcPr>
          <w:p w14:paraId="70147EF8" w14:textId="55CBFB0C" w:rsidR="003A5E72" w:rsidRPr="00EA1FB1"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Административное здание Люберецкого почтамта</w:t>
            </w:r>
          </w:p>
        </w:tc>
        <w:tc>
          <w:tcPr>
            <w:tcW w:w="1874" w:type="dxa"/>
            <w:vAlign w:val="center"/>
          </w:tcPr>
          <w:p w14:paraId="5D57DFCF" w14:textId="5D4EE73E" w:rsidR="003A5E72" w:rsidRPr="00EA1FB1"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140000, Московская область, г. Люберцы, Октябрьский пр-т, д. 211</w:t>
            </w:r>
          </w:p>
        </w:tc>
        <w:tc>
          <w:tcPr>
            <w:tcW w:w="1985" w:type="dxa"/>
          </w:tcPr>
          <w:p w14:paraId="0F3201D0" w14:textId="325F8962"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0C7C3479" w14:textId="0A6728AB" w:rsidR="003A5E72" w:rsidRPr="00C8078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3F5CA5F" w14:textId="2056EA9B"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2,0</w:t>
            </w:r>
          </w:p>
        </w:tc>
      </w:tr>
      <w:tr w:rsidR="003A5E72" w:rsidRPr="00FB0AE1" w14:paraId="08AEB94D" w14:textId="77777777" w:rsidTr="000974E6">
        <w:trPr>
          <w:trHeight w:val="865"/>
        </w:trPr>
        <w:tc>
          <w:tcPr>
            <w:tcW w:w="540" w:type="dxa"/>
          </w:tcPr>
          <w:p w14:paraId="3AA6C96A" w14:textId="6BD78628"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w:t>
            </w:r>
          </w:p>
        </w:tc>
        <w:tc>
          <w:tcPr>
            <w:tcW w:w="2123" w:type="dxa"/>
            <w:vAlign w:val="center"/>
          </w:tcPr>
          <w:p w14:paraId="2B89B536" w14:textId="3740E1A5"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Административное здание, гараж, транзитная касса, ОДДВ, г. Раменское Люберецкого почтамта</w:t>
            </w:r>
          </w:p>
        </w:tc>
        <w:tc>
          <w:tcPr>
            <w:tcW w:w="1874" w:type="dxa"/>
            <w:vAlign w:val="center"/>
          </w:tcPr>
          <w:p w14:paraId="5CF999F4" w14:textId="1C6BA160"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140100, Московская область г. Раменское, ул. К. Маркса, д. 2 А</w:t>
            </w:r>
          </w:p>
        </w:tc>
        <w:tc>
          <w:tcPr>
            <w:tcW w:w="1985" w:type="dxa"/>
          </w:tcPr>
          <w:p w14:paraId="6E940E76" w14:textId="5CA973CF"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40FBC97E" w14:textId="6BCCA9C8" w:rsidR="003A5E72" w:rsidRPr="00C8078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66DADBC" w14:textId="7279B746"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21B82A1D" w14:textId="77777777" w:rsidTr="000974E6">
        <w:trPr>
          <w:trHeight w:val="865"/>
        </w:trPr>
        <w:tc>
          <w:tcPr>
            <w:tcW w:w="540" w:type="dxa"/>
          </w:tcPr>
          <w:p w14:paraId="320774B3" w14:textId="7379E544"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w:t>
            </w:r>
          </w:p>
        </w:tc>
        <w:tc>
          <w:tcPr>
            <w:tcW w:w="2123" w:type="dxa"/>
            <w:vAlign w:val="center"/>
          </w:tcPr>
          <w:p w14:paraId="6314B391" w14:textId="13BA2BCB"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Помещение и территория гаража ОСП Воскресенского почтамта УФПС Московской области</w:t>
            </w:r>
          </w:p>
        </w:tc>
        <w:tc>
          <w:tcPr>
            <w:tcW w:w="1874" w:type="dxa"/>
            <w:vAlign w:val="center"/>
          </w:tcPr>
          <w:p w14:paraId="2C39B8E3" w14:textId="61C6F082"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140208 Московская область, г. Воскресенск, ул. Быковского д. 17</w:t>
            </w:r>
          </w:p>
        </w:tc>
        <w:tc>
          <w:tcPr>
            <w:tcW w:w="1985" w:type="dxa"/>
          </w:tcPr>
          <w:p w14:paraId="3D76B5EE" w14:textId="259A58D7"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0E2E40A8" w14:textId="2D4EFB43" w:rsidR="003A5E72" w:rsidRPr="00C8078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F7334AA" w14:textId="340A0611"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7DAF5DCB" w14:textId="77777777" w:rsidTr="0082427C">
        <w:trPr>
          <w:trHeight w:val="865"/>
        </w:trPr>
        <w:tc>
          <w:tcPr>
            <w:tcW w:w="540" w:type="dxa"/>
          </w:tcPr>
          <w:p w14:paraId="31345189" w14:textId="7AEFD09B"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w:t>
            </w:r>
          </w:p>
        </w:tc>
        <w:tc>
          <w:tcPr>
            <w:tcW w:w="2123" w:type="dxa"/>
            <w:vAlign w:val="center"/>
          </w:tcPr>
          <w:p w14:paraId="3F28B4AF" w14:textId="657AD469"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Помещение и территория гаража ОСП Воскресенского почтамта УФПС Московской области</w:t>
            </w:r>
          </w:p>
        </w:tc>
        <w:tc>
          <w:tcPr>
            <w:tcW w:w="1874" w:type="dxa"/>
            <w:vAlign w:val="center"/>
          </w:tcPr>
          <w:p w14:paraId="17A87518" w14:textId="78F3B625"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140301 Московская область, г. Егорьевск, ул. Советская, д. 84</w:t>
            </w:r>
          </w:p>
        </w:tc>
        <w:tc>
          <w:tcPr>
            <w:tcW w:w="1985" w:type="dxa"/>
          </w:tcPr>
          <w:p w14:paraId="34A0D331" w14:textId="55F44A90"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18D2BE7E" w14:textId="17DD6882" w:rsidR="003A5E72" w:rsidRPr="00C8078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67E2AA62" w14:textId="75190EFE"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38189E26" w14:textId="77777777" w:rsidTr="0082427C">
        <w:trPr>
          <w:trHeight w:val="865"/>
        </w:trPr>
        <w:tc>
          <w:tcPr>
            <w:tcW w:w="540" w:type="dxa"/>
          </w:tcPr>
          <w:p w14:paraId="4BAE400A" w14:textId="43AD86CE"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w:t>
            </w:r>
          </w:p>
        </w:tc>
        <w:tc>
          <w:tcPr>
            <w:tcW w:w="2123" w:type="dxa"/>
            <w:vAlign w:val="center"/>
          </w:tcPr>
          <w:p w14:paraId="76DB8CE2" w14:textId="3CE0509D"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Территория технических помещений и служб Коломенского почтамта</w:t>
            </w:r>
          </w:p>
        </w:tc>
        <w:tc>
          <w:tcPr>
            <w:tcW w:w="1874" w:type="dxa"/>
            <w:vAlign w:val="center"/>
          </w:tcPr>
          <w:p w14:paraId="5FB89E5B" w14:textId="5D30F3A9"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140400 Московская обл. г. Коломна, ул. Октябрьской революции, д186, 186 А, 188</w:t>
            </w:r>
          </w:p>
        </w:tc>
        <w:tc>
          <w:tcPr>
            <w:tcW w:w="1985" w:type="dxa"/>
          </w:tcPr>
          <w:p w14:paraId="489FE465" w14:textId="23FEEFD0"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3909E0A4" w14:textId="0642B4F7" w:rsidR="003A5E72" w:rsidRPr="00C8078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4AFBC746" w14:textId="72616FD3"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35017010" w14:textId="77777777" w:rsidTr="0082427C">
        <w:trPr>
          <w:trHeight w:val="865"/>
        </w:trPr>
        <w:tc>
          <w:tcPr>
            <w:tcW w:w="540" w:type="dxa"/>
          </w:tcPr>
          <w:p w14:paraId="693E0B15" w14:textId="22DB82FB"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8</w:t>
            </w:r>
          </w:p>
        </w:tc>
        <w:tc>
          <w:tcPr>
            <w:tcW w:w="2123" w:type="dxa"/>
            <w:vAlign w:val="center"/>
          </w:tcPr>
          <w:p w14:paraId="0C3C1B3E" w14:textId="733625AB"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Помещение отделов и служб Коломенского почтамта</w:t>
            </w:r>
          </w:p>
        </w:tc>
        <w:tc>
          <w:tcPr>
            <w:tcW w:w="1874" w:type="dxa"/>
            <w:vAlign w:val="center"/>
          </w:tcPr>
          <w:p w14:paraId="78EDE19A" w14:textId="3F0A8CE0"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140410 Московская область. г. Коломна, ул. Добролюбова, д.25</w:t>
            </w:r>
          </w:p>
        </w:tc>
        <w:tc>
          <w:tcPr>
            <w:tcW w:w="1985" w:type="dxa"/>
          </w:tcPr>
          <w:p w14:paraId="58F4C71B" w14:textId="48251643"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418741E2" w14:textId="51D3DA76" w:rsidR="003A5E72" w:rsidRPr="00C8078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7CF7443A" w14:textId="2613E9DC"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76F459DF" w14:textId="77777777" w:rsidTr="0082427C">
        <w:trPr>
          <w:trHeight w:val="865"/>
        </w:trPr>
        <w:tc>
          <w:tcPr>
            <w:tcW w:w="540" w:type="dxa"/>
          </w:tcPr>
          <w:p w14:paraId="0119E67C" w14:textId="0B0ACDA8"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w:t>
            </w:r>
          </w:p>
        </w:tc>
        <w:tc>
          <w:tcPr>
            <w:tcW w:w="2123" w:type="dxa"/>
            <w:vAlign w:val="center"/>
          </w:tcPr>
          <w:p w14:paraId="59ABE6B5" w14:textId="7F4FFC7D"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Помещении территории гаража ОСП Пушкинского почтамта УФПС Московской области</w:t>
            </w:r>
          </w:p>
        </w:tc>
        <w:tc>
          <w:tcPr>
            <w:tcW w:w="1874" w:type="dxa"/>
            <w:vAlign w:val="center"/>
          </w:tcPr>
          <w:p w14:paraId="32BE886B" w14:textId="18A65B1E"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141280 Московская область, Пушкинский район, г. Ивантеевка, ул. Дзержинского, д. 4</w:t>
            </w:r>
          </w:p>
        </w:tc>
        <w:tc>
          <w:tcPr>
            <w:tcW w:w="1985" w:type="dxa"/>
          </w:tcPr>
          <w:p w14:paraId="52844DEE" w14:textId="668690CB" w:rsidR="003A5E72" w:rsidRPr="0032245C"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38AE943B" w14:textId="536DA64B" w:rsidR="003A5E72" w:rsidRPr="00F65001"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C795D13" w14:textId="64FF641A"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644D2A8F" w14:textId="77777777" w:rsidTr="0082427C">
        <w:trPr>
          <w:trHeight w:val="865"/>
        </w:trPr>
        <w:tc>
          <w:tcPr>
            <w:tcW w:w="540" w:type="dxa"/>
          </w:tcPr>
          <w:p w14:paraId="1728B427" w14:textId="5D4056A7"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w:t>
            </w:r>
          </w:p>
        </w:tc>
        <w:tc>
          <w:tcPr>
            <w:tcW w:w="2123" w:type="dxa"/>
            <w:vAlign w:val="center"/>
          </w:tcPr>
          <w:p w14:paraId="0F9404A0" w14:textId="3A9652DA"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Пушкинский почтамт</w:t>
            </w:r>
          </w:p>
        </w:tc>
        <w:tc>
          <w:tcPr>
            <w:tcW w:w="1874" w:type="dxa"/>
            <w:vAlign w:val="center"/>
          </w:tcPr>
          <w:p w14:paraId="3C823A67" w14:textId="0E4AF4C9"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141203 Московская область, Пушкинский р-н, г. Пушкино, Фабричный 1-й проезд, д.18</w:t>
            </w:r>
          </w:p>
        </w:tc>
        <w:tc>
          <w:tcPr>
            <w:tcW w:w="1985" w:type="dxa"/>
          </w:tcPr>
          <w:p w14:paraId="6B0757CF" w14:textId="30917053" w:rsidR="003A5E72" w:rsidRPr="0032245C"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13C08A9A" w14:textId="568EFB44" w:rsidR="003A5E72" w:rsidRPr="00F65001"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5C91E6B9" w14:textId="34B028B7"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6CCA3467" w14:textId="77777777" w:rsidTr="0082427C">
        <w:trPr>
          <w:trHeight w:val="865"/>
        </w:trPr>
        <w:tc>
          <w:tcPr>
            <w:tcW w:w="540" w:type="dxa"/>
          </w:tcPr>
          <w:p w14:paraId="7F66AA9A" w14:textId="54B4AC10"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w:t>
            </w:r>
          </w:p>
        </w:tc>
        <w:tc>
          <w:tcPr>
            <w:tcW w:w="2123" w:type="dxa"/>
            <w:vAlign w:val="center"/>
          </w:tcPr>
          <w:p w14:paraId="20ABE36A" w14:textId="33F55062"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Гаражная зона г. Волоколамск</w:t>
            </w:r>
          </w:p>
        </w:tc>
        <w:tc>
          <w:tcPr>
            <w:tcW w:w="1874" w:type="dxa"/>
            <w:vAlign w:val="center"/>
          </w:tcPr>
          <w:p w14:paraId="7D400A95" w14:textId="6DF7AD67"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 xml:space="preserve">143600, Московская область, г. Волоколамск, ул. Ново-солдатская, д. 53 а </w:t>
            </w:r>
          </w:p>
        </w:tc>
        <w:tc>
          <w:tcPr>
            <w:tcW w:w="1985" w:type="dxa"/>
          </w:tcPr>
          <w:p w14:paraId="1CE2F55C" w14:textId="464A34BF" w:rsidR="003A5E72" w:rsidRPr="0032245C"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49EB8E62" w14:textId="27D66372" w:rsidR="003A5E72" w:rsidRPr="00F65001"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6CC215C6" w14:textId="6516C434"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3A5E72" w:rsidRPr="00FB0AE1" w14:paraId="389C19A2" w14:textId="77777777" w:rsidTr="0082427C">
        <w:trPr>
          <w:trHeight w:val="865"/>
        </w:trPr>
        <w:tc>
          <w:tcPr>
            <w:tcW w:w="540" w:type="dxa"/>
          </w:tcPr>
          <w:p w14:paraId="24494DC7" w14:textId="063B2764" w:rsidR="003A5E72" w:rsidRPr="00EA1FB1" w:rsidRDefault="003A5E72" w:rsidP="003A5E72">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w:t>
            </w:r>
          </w:p>
        </w:tc>
        <w:tc>
          <w:tcPr>
            <w:tcW w:w="2123" w:type="dxa"/>
            <w:vAlign w:val="center"/>
          </w:tcPr>
          <w:p w14:paraId="2B399699" w14:textId="65199B9D"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Транспортная группа гараж ОСП и ОПС 141601</w:t>
            </w:r>
          </w:p>
        </w:tc>
        <w:tc>
          <w:tcPr>
            <w:tcW w:w="1874" w:type="dxa"/>
            <w:vAlign w:val="center"/>
          </w:tcPr>
          <w:p w14:paraId="5B53341C" w14:textId="71BB5229" w:rsidR="003A5E72" w:rsidRPr="00F170B7"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A5E72">
              <w:rPr>
                <w:rFonts w:ascii="Times New Roman" w:hAnsi="Times New Roman"/>
                <w:sz w:val="24"/>
                <w:szCs w:val="24"/>
              </w:rPr>
              <w:t xml:space="preserve">141601, Московская область, г. Клин, Советская площадь, д. 1 </w:t>
            </w:r>
          </w:p>
        </w:tc>
        <w:tc>
          <w:tcPr>
            <w:tcW w:w="1985" w:type="dxa"/>
          </w:tcPr>
          <w:p w14:paraId="22030FC8" w14:textId="66B1E102" w:rsidR="003A5E72" w:rsidRPr="0032245C"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6A813DED" w14:textId="5111E656" w:rsidR="003A5E72" w:rsidRPr="00F65001"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7B3197DE" w14:textId="3571E2EC" w:rsidR="003A5E72" w:rsidRDefault="003A5E72" w:rsidP="003A5E72">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bl>
    <w:p w14:paraId="12CD73AF" w14:textId="77777777" w:rsidR="00EF568D" w:rsidRPr="000F5C4D" w:rsidRDefault="00EF568D"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p w14:paraId="7EADFBD9" w14:textId="77777777" w:rsidR="00EF568D" w:rsidRPr="000F5C4D" w:rsidRDefault="00EF568D" w:rsidP="00EF568D">
      <w:pPr>
        <w:rPr>
          <w:rFonts w:ascii="Times New Roman" w:hAnsi="Times New Roman"/>
          <w:sz w:val="24"/>
          <w:szCs w:val="24"/>
        </w:rPr>
      </w:pPr>
    </w:p>
    <w:p w14:paraId="73A3A38C" w14:textId="77777777" w:rsidR="00EF568D" w:rsidRPr="000F5C4D" w:rsidRDefault="00EF568D" w:rsidP="00EF568D">
      <w:pPr>
        <w:rPr>
          <w:rFonts w:ascii="Times New Roman" w:hAnsi="Times New Roman"/>
          <w:sz w:val="24"/>
          <w:szCs w:val="24"/>
        </w:rPr>
      </w:pPr>
    </w:p>
    <w:p w14:paraId="387E6CF1" w14:textId="77777777" w:rsidR="00EF568D" w:rsidRPr="000F5C4D" w:rsidRDefault="00EF568D" w:rsidP="00EF568D">
      <w:pPr>
        <w:rPr>
          <w:rFonts w:ascii="Times New Roman" w:hAnsi="Times New Roman"/>
          <w:sz w:val="24"/>
          <w:szCs w:val="24"/>
        </w:rPr>
      </w:pPr>
    </w:p>
    <w:p w14:paraId="652624ED" w14:textId="77777777" w:rsidR="00EF568D" w:rsidRPr="000F5C4D" w:rsidRDefault="00EF568D" w:rsidP="00EF568D">
      <w:pPr>
        <w:ind w:left="7230"/>
        <w:rPr>
          <w:rFonts w:ascii="Times New Roman" w:hAnsi="Times New Roman"/>
          <w:sz w:val="28"/>
          <w:szCs w:val="28"/>
        </w:rPr>
      </w:pPr>
    </w:p>
    <w:p w14:paraId="03638DF7" w14:textId="77777777" w:rsidR="00EF568D" w:rsidRPr="000F5C4D" w:rsidRDefault="00EF568D" w:rsidP="00EF568D">
      <w:pPr>
        <w:ind w:left="7230"/>
        <w:rPr>
          <w:rFonts w:ascii="Times New Roman" w:hAnsi="Times New Roman"/>
          <w:sz w:val="24"/>
          <w:szCs w:val="24"/>
        </w:rPr>
      </w:pPr>
    </w:p>
    <w:p w14:paraId="560699AA" w14:textId="5641DF74" w:rsidR="00923A02" w:rsidRPr="00F170B7" w:rsidRDefault="00F170B7" w:rsidP="00F170B7">
      <w:pPr>
        <w:tabs>
          <w:tab w:val="left" w:pos="5197"/>
        </w:tabs>
      </w:pPr>
      <w:r>
        <w:tab/>
      </w:r>
    </w:p>
    <w:sectPr w:rsidR="00923A02" w:rsidRPr="00F170B7"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A0D55" w14:textId="77777777" w:rsidR="001B02B5" w:rsidRDefault="001B02B5" w:rsidP="00F25C29">
      <w:pPr>
        <w:spacing w:after="0" w:line="240" w:lineRule="auto"/>
      </w:pPr>
      <w:r>
        <w:separator/>
      </w:r>
    </w:p>
  </w:endnote>
  <w:endnote w:type="continuationSeparator" w:id="0">
    <w:p w14:paraId="6D14C6A5" w14:textId="77777777" w:rsidR="001B02B5" w:rsidRDefault="001B02B5" w:rsidP="00F25C29">
      <w:pPr>
        <w:spacing w:after="0" w:line="240" w:lineRule="auto"/>
      </w:pPr>
      <w:r>
        <w:continuationSeparator/>
      </w:r>
    </w:p>
  </w:endnote>
  <w:endnote w:type="continuationNotice" w:id="1">
    <w:p w14:paraId="4453E278" w14:textId="77777777" w:rsidR="001B02B5" w:rsidRDefault="001B02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3E020" w14:textId="77777777" w:rsidR="001B02B5" w:rsidRDefault="001B02B5" w:rsidP="00F25C29">
      <w:pPr>
        <w:spacing w:after="0" w:line="240" w:lineRule="auto"/>
      </w:pPr>
      <w:r>
        <w:separator/>
      </w:r>
    </w:p>
  </w:footnote>
  <w:footnote w:type="continuationSeparator" w:id="0">
    <w:p w14:paraId="7D10950E" w14:textId="77777777" w:rsidR="001B02B5" w:rsidRDefault="001B02B5" w:rsidP="00F25C29">
      <w:pPr>
        <w:spacing w:after="0" w:line="240" w:lineRule="auto"/>
      </w:pPr>
      <w:r>
        <w:continuationSeparator/>
      </w:r>
    </w:p>
  </w:footnote>
  <w:footnote w:type="continuationNotice" w:id="1">
    <w:p w14:paraId="4519DF9E" w14:textId="77777777" w:rsidR="001B02B5" w:rsidRDefault="001B02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660537"/>
      <w:docPartObj>
        <w:docPartGallery w:val="Page Numbers (Top of Page)"/>
        <w:docPartUnique/>
      </w:docPartObj>
    </w:sdtPr>
    <w:sdtEndPr/>
    <w:sdtContent>
      <w:p w14:paraId="1F5AF01C" w14:textId="567425CF" w:rsidR="009450C1" w:rsidRDefault="009450C1">
        <w:pPr>
          <w:pStyle w:val="aa"/>
          <w:jc w:val="center"/>
        </w:pPr>
        <w:r>
          <w:fldChar w:fldCharType="begin"/>
        </w:r>
        <w:r>
          <w:instrText>PAGE   \* MERGEFORMAT</w:instrText>
        </w:r>
        <w:r>
          <w:fldChar w:fldCharType="separate"/>
        </w:r>
        <w:r w:rsidR="00A30021">
          <w:rPr>
            <w:noProof/>
          </w:rPr>
          <w:t>13</w:t>
        </w:r>
        <w:r>
          <w:fldChar w:fldCharType="end"/>
        </w:r>
      </w:p>
    </w:sdtContent>
  </w:sdt>
  <w:p w14:paraId="381C78ED" w14:textId="42A082AB"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296704"/>
      <w:docPartObj>
        <w:docPartGallery w:val="Page Numbers (Top of Page)"/>
        <w:docPartUnique/>
      </w:docPartObj>
    </w:sdtPr>
    <w:sdtEndPr/>
    <w:sdtContent>
      <w:p w14:paraId="0D00A521" w14:textId="02D6F5BC" w:rsidR="009450C1" w:rsidRDefault="009450C1">
        <w:pPr>
          <w:pStyle w:val="aa"/>
          <w:jc w:val="center"/>
        </w:pPr>
        <w:r>
          <w:fldChar w:fldCharType="begin"/>
        </w:r>
        <w:r>
          <w:instrText>PAGE   \* MERGEFORMAT</w:instrText>
        </w:r>
        <w:r>
          <w:fldChar w:fldCharType="separate"/>
        </w:r>
        <w:r w:rsidR="00A30021">
          <w:rPr>
            <w:noProof/>
          </w:rPr>
          <w:t>15</w:t>
        </w:r>
        <w:r>
          <w:fldChar w:fldCharType="end"/>
        </w:r>
      </w:p>
    </w:sdtContent>
  </w:sdt>
  <w:p w14:paraId="590B8CBA" w14:textId="1FDA1913" w:rsidR="00216A9F" w:rsidRPr="009445F7" w:rsidRDefault="00216A9F" w:rsidP="00E0627A">
    <w:pPr>
      <w:pStyle w:val="aa"/>
      <w:jc w:val="cent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2B5"/>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31DD"/>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8F0"/>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A5E72"/>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390"/>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5B9A"/>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50C1"/>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9F5F86"/>
    <w:rsid w:val="00A01353"/>
    <w:rsid w:val="00A01718"/>
    <w:rsid w:val="00A04710"/>
    <w:rsid w:val="00A04C41"/>
    <w:rsid w:val="00A0696D"/>
    <w:rsid w:val="00A069C0"/>
    <w:rsid w:val="00A06C94"/>
    <w:rsid w:val="00A07E02"/>
    <w:rsid w:val="00A102C3"/>
    <w:rsid w:val="00A11775"/>
    <w:rsid w:val="00A11BB0"/>
    <w:rsid w:val="00A12303"/>
    <w:rsid w:val="00A15E61"/>
    <w:rsid w:val="00A1685F"/>
    <w:rsid w:val="00A16949"/>
    <w:rsid w:val="00A223AE"/>
    <w:rsid w:val="00A2322A"/>
    <w:rsid w:val="00A244F6"/>
    <w:rsid w:val="00A2469E"/>
    <w:rsid w:val="00A24D7B"/>
    <w:rsid w:val="00A2554B"/>
    <w:rsid w:val="00A267E9"/>
    <w:rsid w:val="00A30021"/>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A5947"/>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4E8D"/>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1FB1"/>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512E"/>
    <w:rsid w:val="00F051DE"/>
    <w:rsid w:val="00F10389"/>
    <w:rsid w:val="00F109D6"/>
    <w:rsid w:val="00F10E94"/>
    <w:rsid w:val="00F16086"/>
    <w:rsid w:val="00F16379"/>
    <w:rsid w:val="00F164D0"/>
    <w:rsid w:val="00F170B7"/>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2235">
      <w:bodyDiv w:val="1"/>
      <w:marLeft w:val="0"/>
      <w:marRight w:val="0"/>
      <w:marTop w:val="0"/>
      <w:marBottom w:val="0"/>
      <w:divBdr>
        <w:top w:val="none" w:sz="0" w:space="0" w:color="auto"/>
        <w:left w:val="none" w:sz="0" w:space="0" w:color="auto"/>
        <w:bottom w:val="none" w:sz="0" w:space="0" w:color="auto"/>
        <w:right w:val="none" w:sz="0" w:space="0" w:color="auto"/>
      </w:divBdr>
    </w:div>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887181312">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82B4D-6FB3-48BB-B241-34CFF445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3970</Words>
  <Characters>26175</Characters>
  <Application>Microsoft Office Word</Application>
  <DocSecurity>4</DocSecurity>
  <Lines>218</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Тарасов Александр Анатольевич</cp:lastModifiedBy>
  <cp:revision>2</cp:revision>
  <cp:lastPrinted>2019-06-06T10:46:00Z</cp:lastPrinted>
  <dcterms:created xsi:type="dcterms:W3CDTF">2026-06-18T07:30:00Z</dcterms:created>
  <dcterms:modified xsi:type="dcterms:W3CDTF">2026-06-18T07:30:00Z</dcterms:modified>
</cp:coreProperties>
</file>